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38" w:rsidRPr="004F6707" w:rsidRDefault="006C4438" w:rsidP="00667841">
      <w:pPr>
        <w:pStyle w:val="a3"/>
        <w:spacing w:before="0" w:beforeAutospacing="0" w:after="0" w:afterAutospacing="0"/>
        <w:jc w:val="center"/>
        <w:rPr>
          <w:b/>
          <w:bCs/>
          <w:sz w:val="28"/>
          <w:szCs w:val="28"/>
        </w:rPr>
      </w:pPr>
      <w:r w:rsidRPr="004F6707">
        <w:rPr>
          <w:b/>
          <w:bCs/>
          <w:sz w:val="28"/>
          <w:szCs w:val="28"/>
        </w:rPr>
        <w:t xml:space="preserve">Памятка по предупреждению и профилактике краж, грабежей, разбойных </w:t>
      </w:r>
      <w:bookmarkStart w:id="0" w:name="_GoBack"/>
      <w:r w:rsidRPr="004F6707">
        <w:rPr>
          <w:b/>
          <w:bCs/>
          <w:sz w:val="28"/>
          <w:szCs w:val="28"/>
        </w:rPr>
        <w:t xml:space="preserve">нападений на  помещения с хранением личной собственности граждан </w:t>
      </w:r>
    </w:p>
    <w:bookmarkEnd w:id="0"/>
    <w:p w:rsidR="006C4438" w:rsidRPr="004F6707" w:rsidRDefault="006C4438" w:rsidP="00667841">
      <w:pPr>
        <w:pStyle w:val="a3"/>
        <w:spacing w:before="0" w:beforeAutospacing="0" w:after="0" w:afterAutospacing="0"/>
        <w:jc w:val="center"/>
        <w:rPr>
          <w:b/>
          <w:bCs/>
          <w:sz w:val="28"/>
          <w:szCs w:val="28"/>
        </w:rPr>
      </w:pPr>
      <w:r w:rsidRPr="004F6707">
        <w:rPr>
          <w:b/>
          <w:bCs/>
          <w:sz w:val="28"/>
          <w:szCs w:val="28"/>
        </w:rPr>
        <w:t>и угонов автотранспортных средств</w:t>
      </w:r>
    </w:p>
    <w:p w:rsidR="006C4438" w:rsidRPr="00667841" w:rsidRDefault="006C4438" w:rsidP="00667841">
      <w:pPr>
        <w:pStyle w:val="a3"/>
        <w:spacing w:before="0" w:beforeAutospacing="0" w:after="0" w:afterAutospacing="0"/>
        <w:jc w:val="center"/>
        <w:rPr>
          <w:b/>
          <w:bCs/>
          <w:sz w:val="28"/>
          <w:szCs w:val="28"/>
        </w:rPr>
      </w:pPr>
    </w:p>
    <w:p w:rsidR="006C4438" w:rsidRPr="00667841" w:rsidRDefault="006C4438" w:rsidP="00887757">
      <w:pPr>
        <w:pStyle w:val="a3"/>
        <w:spacing w:before="0" w:beforeAutospacing="0" w:after="0" w:afterAutospacing="0"/>
        <w:ind w:firstLine="708"/>
        <w:jc w:val="both"/>
        <w:rPr>
          <w:b/>
          <w:bCs/>
        </w:rPr>
      </w:pPr>
      <w:r w:rsidRPr="00667841">
        <w:rPr>
          <w:b/>
          <w:bCs/>
        </w:rPr>
        <w:t>Условия, способствующие совершению квартирных краж и ограблений. Кражи чаще всего совершаются из квартир и других помещений с личной собственностью граждан, когда «владельцы имущества»:</w:t>
      </w:r>
    </w:p>
    <w:p w:rsidR="006C4438" w:rsidRPr="00667841" w:rsidRDefault="006C4438" w:rsidP="00F36D6C">
      <w:pPr>
        <w:pStyle w:val="a3"/>
        <w:spacing w:before="0" w:beforeAutospacing="0" w:after="0" w:afterAutospacing="0"/>
        <w:jc w:val="both"/>
        <w:rPr>
          <w:bCs/>
        </w:rPr>
      </w:pPr>
      <w:r w:rsidRPr="00667841">
        <w:rPr>
          <w:bCs/>
        </w:rPr>
        <w:t>• Находясь дома, оставляют дверь не запертой</w:t>
      </w:r>
    </w:p>
    <w:p w:rsidR="006C4438" w:rsidRPr="00667841" w:rsidRDefault="006C4438" w:rsidP="00F36D6C">
      <w:pPr>
        <w:pStyle w:val="a3"/>
        <w:spacing w:before="0" w:beforeAutospacing="0" w:after="0" w:afterAutospacing="0"/>
        <w:jc w:val="both"/>
        <w:rPr>
          <w:bCs/>
        </w:rPr>
      </w:pPr>
      <w:r w:rsidRPr="00667841">
        <w:rPr>
          <w:bCs/>
        </w:rPr>
        <w:t>• Предоставляют ночлег случайным знакомым или незнакомым лицам</w:t>
      </w:r>
    </w:p>
    <w:p w:rsidR="006C4438" w:rsidRPr="00667841" w:rsidRDefault="006C4438" w:rsidP="00F36D6C">
      <w:pPr>
        <w:pStyle w:val="a3"/>
        <w:spacing w:before="0" w:beforeAutospacing="0" w:after="0" w:afterAutospacing="0"/>
        <w:jc w:val="both"/>
      </w:pPr>
      <w:r w:rsidRPr="00667841">
        <w:t>• Уходя из дома, оставляют ключи от квартиры под ковриками, в электрощитах, почтовых ящиках и других обусловленных местах</w:t>
      </w:r>
    </w:p>
    <w:p w:rsidR="006C4438" w:rsidRPr="00667841" w:rsidRDefault="006C4438" w:rsidP="00F36D6C">
      <w:pPr>
        <w:pStyle w:val="a3"/>
        <w:spacing w:before="0" w:beforeAutospacing="0" w:after="0" w:afterAutospacing="0"/>
        <w:jc w:val="both"/>
      </w:pPr>
      <w:r w:rsidRPr="00667841">
        <w:t>• Оставляют открытыми окна, форточки, балконные двери.</w:t>
      </w:r>
    </w:p>
    <w:p w:rsidR="006C4438" w:rsidRPr="00667841" w:rsidRDefault="006C4438" w:rsidP="00F36D6C">
      <w:pPr>
        <w:pStyle w:val="a3"/>
        <w:spacing w:before="0" w:beforeAutospacing="0" w:after="0" w:afterAutospacing="0"/>
        <w:jc w:val="both"/>
      </w:pPr>
      <w:r w:rsidRPr="00667841">
        <w:t>• Не производят своевременной замены изношенных и вышедших из строя замков и запорных устройств на входных дверях, окнах.</w:t>
      </w:r>
    </w:p>
    <w:p w:rsidR="006C4438" w:rsidRPr="00667841" w:rsidRDefault="006C4438" w:rsidP="00F36D6C">
      <w:pPr>
        <w:pStyle w:val="a3"/>
        <w:spacing w:before="0" w:beforeAutospacing="0" w:after="0" w:afterAutospacing="0"/>
        <w:jc w:val="both"/>
      </w:pPr>
      <w:r w:rsidRPr="00667841">
        <w:t>• В ряде других причин, способствующих совершению преступлений против личности и собственности граждан в результате беспечности самих  «владельцев».</w:t>
      </w:r>
    </w:p>
    <w:p w:rsidR="006C4438" w:rsidRPr="00667841" w:rsidRDefault="006C4438" w:rsidP="00F36D6C">
      <w:pPr>
        <w:pStyle w:val="a3"/>
        <w:spacing w:before="0" w:beforeAutospacing="0" w:after="0" w:afterAutospacing="0"/>
        <w:jc w:val="both"/>
      </w:pPr>
      <w:r w:rsidRPr="00667841">
        <w:t>Во избежание квартирных краж и ограблений рекомендуем:</w:t>
      </w:r>
    </w:p>
    <w:p w:rsidR="006C4438" w:rsidRPr="00667841" w:rsidRDefault="006C4438" w:rsidP="00F36D6C">
      <w:pPr>
        <w:pStyle w:val="a3"/>
        <w:spacing w:before="0" w:beforeAutospacing="0" w:after="0" w:afterAutospacing="0"/>
        <w:jc w:val="both"/>
      </w:pPr>
      <w:r w:rsidRPr="00667841">
        <w:t>Сделайте свою квартиру более защищенной, для этого:</w:t>
      </w:r>
    </w:p>
    <w:p w:rsidR="006C4438" w:rsidRPr="00667841" w:rsidRDefault="006C4438" w:rsidP="00F36D6C">
      <w:pPr>
        <w:pStyle w:val="a3"/>
        <w:spacing w:before="0" w:beforeAutospacing="0" w:after="0" w:afterAutospacing="0"/>
        <w:jc w:val="both"/>
      </w:pPr>
      <w:r w:rsidRPr="00667841">
        <w:t>• Хорошо укрепите входную дверь. По возможности приобретите усиленную деревянную или металлическую дверь, либо установите вторую. С согласия соседей целесообразно (если позволяет планировка) на лестничной площадке установить дополнительную дверь (металлическую или усиленную деревянную) отсекающую пространство (тамбур) перед входными дверями в квартиры;</w:t>
      </w:r>
    </w:p>
    <w:p w:rsidR="006C4438" w:rsidRPr="00667841" w:rsidRDefault="006C4438" w:rsidP="00F36D6C">
      <w:pPr>
        <w:pStyle w:val="a3"/>
        <w:spacing w:before="0" w:beforeAutospacing="0" w:after="0" w:afterAutospacing="0"/>
        <w:jc w:val="both"/>
      </w:pPr>
      <w:r w:rsidRPr="00667841">
        <w:t>• Желательно укрепить металлическими штырями дверную коробку (при наличии деревянной двери);</w:t>
      </w:r>
    </w:p>
    <w:p w:rsidR="006C4438" w:rsidRPr="00667841" w:rsidRDefault="006C4438" w:rsidP="00F36D6C">
      <w:pPr>
        <w:pStyle w:val="a3"/>
        <w:spacing w:before="0" w:beforeAutospacing="0" w:after="0" w:afterAutospacing="0"/>
        <w:jc w:val="both"/>
      </w:pPr>
      <w:r w:rsidRPr="00667841">
        <w:t>• Установите на дверь два замка различной конструкции.</w:t>
      </w:r>
    </w:p>
    <w:p w:rsidR="006C4438" w:rsidRPr="00667841" w:rsidRDefault="006C4438" w:rsidP="00F36D6C">
      <w:pPr>
        <w:pStyle w:val="a3"/>
        <w:spacing w:before="0" w:beforeAutospacing="0" w:after="0" w:afterAutospacing="0"/>
        <w:jc w:val="both"/>
      </w:pPr>
      <w:r w:rsidRPr="00667841">
        <w:t>• Оборудуйте ее смотровым глазком и цепочкой.</w:t>
      </w:r>
    </w:p>
    <w:p w:rsidR="006C4438" w:rsidRPr="00667841" w:rsidRDefault="006C4438" w:rsidP="00F36D6C">
      <w:pPr>
        <w:pStyle w:val="a3"/>
        <w:spacing w:before="0" w:beforeAutospacing="0" w:after="0" w:afterAutospacing="0"/>
        <w:jc w:val="both"/>
      </w:pPr>
    </w:p>
    <w:p w:rsidR="006C4438" w:rsidRPr="00667841" w:rsidRDefault="006C4438" w:rsidP="00F36D6C">
      <w:pPr>
        <w:pStyle w:val="a3"/>
        <w:spacing w:before="0" w:beforeAutospacing="0" w:after="0" w:afterAutospacing="0"/>
        <w:jc w:val="both"/>
      </w:pPr>
      <w:r w:rsidRPr="00667841">
        <w:rPr>
          <w:b/>
          <w:bCs/>
        </w:rPr>
        <w:t>Въезжая в новую квартиру или дом:</w:t>
      </w:r>
    </w:p>
    <w:p w:rsidR="006C4438" w:rsidRPr="00667841" w:rsidRDefault="006C4438" w:rsidP="00F36D6C">
      <w:pPr>
        <w:pStyle w:val="a3"/>
        <w:spacing w:before="0" w:beforeAutospacing="0" w:after="0" w:afterAutospacing="0"/>
        <w:jc w:val="both"/>
      </w:pPr>
      <w:r w:rsidRPr="00667841">
        <w:t xml:space="preserve">• Установите дополнительные замки или замените их </w:t>
      </w:r>
      <w:proofErr w:type="gramStart"/>
      <w:r w:rsidRPr="00667841">
        <w:t>на</w:t>
      </w:r>
      <w:proofErr w:type="gramEnd"/>
      <w:r w:rsidRPr="00667841">
        <w:t xml:space="preserve"> новые;</w:t>
      </w:r>
    </w:p>
    <w:p w:rsidR="006C4438" w:rsidRPr="00667841" w:rsidRDefault="006C4438" w:rsidP="00F36D6C">
      <w:pPr>
        <w:pStyle w:val="a3"/>
        <w:spacing w:before="0" w:beforeAutospacing="0" w:after="0" w:afterAutospacing="0"/>
        <w:jc w:val="both"/>
      </w:pPr>
      <w:r w:rsidRPr="00667841">
        <w:t>• Уделите внимание защите окон, балконов (лоджий).</w:t>
      </w:r>
    </w:p>
    <w:p w:rsidR="006C4438" w:rsidRPr="00667841" w:rsidRDefault="006C4438" w:rsidP="00F36D6C">
      <w:pPr>
        <w:pStyle w:val="a3"/>
        <w:spacing w:before="0" w:beforeAutospacing="0" w:after="0" w:afterAutospacing="0"/>
        <w:jc w:val="both"/>
      </w:pPr>
      <w:r w:rsidRPr="00667841">
        <w:t xml:space="preserve">Особенно квартир, расположенных на первых и последних этажах, а также </w:t>
      </w:r>
      <w:proofErr w:type="gramStart"/>
      <w:r w:rsidRPr="00667841">
        <w:t>примыкающие</w:t>
      </w:r>
      <w:proofErr w:type="gramEnd"/>
      <w:r w:rsidRPr="00667841">
        <w:t xml:space="preserve"> к пожарным лестницам, газовым, водосточным трубам, иным строительным конструкциям. Установите на таких окнах, балконах (лоджиях) решетки или жалюзи.</w:t>
      </w:r>
    </w:p>
    <w:p w:rsidR="006C4438" w:rsidRPr="00667841" w:rsidRDefault="006C4438" w:rsidP="00897068">
      <w:pPr>
        <w:pStyle w:val="a3"/>
        <w:spacing w:before="0" w:beforeAutospacing="0" w:after="0" w:afterAutospacing="0"/>
        <w:ind w:firstLine="708"/>
        <w:jc w:val="both"/>
      </w:pPr>
      <w:r w:rsidRPr="00667841">
        <w:t xml:space="preserve">Ваши затраты по усилению технической </w:t>
      </w:r>
      <w:proofErr w:type="spellStart"/>
      <w:r w:rsidRPr="00667841">
        <w:t>укрепленности</w:t>
      </w:r>
      <w:proofErr w:type="spellEnd"/>
      <w:r w:rsidRPr="00667841">
        <w:t xml:space="preserve"> квартиры обязательно оправдаются.</w:t>
      </w:r>
    </w:p>
    <w:p w:rsidR="006C4438" w:rsidRPr="00667841" w:rsidRDefault="006C4438" w:rsidP="00897068">
      <w:pPr>
        <w:pStyle w:val="a3"/>
        <w:spacing w:before="0" w:beforeAutospacing="0" w:after="0" w:afterAutospacing="0"/>
        <w:ind w:firstLine="708"/>
        <w:jc w:val="both"/>
      </w:pPr>
      <w:proofErr w:type="gramStart"/>
      <w:r w:rsidRPr="00667841">
        <w:t>Уезжая из дома на определенный срок постарайтесь соблюдать следующие</w:t>
      </w:r>
      <w:proofErr w:type="gramEnd"/>
      <w:r w:rsidRPr="00667841">
        <w:t xml:space="preserve"> правила:</w:t>
      </w:r>
    </w:p>
    <w:p w:rsidR="006C4438" w:rsidRPr="00667841" w:rsidRDefault="006C4438" w:rsidP="00F36D6C">
      <w:pPr>
        <w:pStyle w:val="a3"/>
        <w:spacing w:before="0" w:beforeAutospacing="0" w:after="0" w:afterAutospacing="0"/>
        <w:jc w:val="both"/>
      </w:pPr>
      <w:r w:rsidRPr="00667841">
        <w:t>• Не сообщайте посторонним и малознакомым лицам о своих планируемых поездках или о приобретении дорогостоящих вещей;</w:t>
      </w:r>
    </w:p>
    <w:p w:rsidR="006C4438" w:rsidRPr="00667841" w:rsidRDefault="006C4438" w:rsidP="00F36D6C">
      <w:pPr>
        <w:pStyle w:val="a3"/>
        <w:spacing w:before="0" w:beforeAutospacing="0" w:after="0" w:afterAutospacing="0"/>
        <w:jc w:val="both"/>
      </w:pPr>
      <w:r w:rsidRPr="00667841">
        <w:t>• Примите меры, чтобы в почтовом ящике не скапливалась корреспонденция, договоритесь с родственниками или соседями регулярно забирать ее или абонируйте на почте специальный ящик;</w:t>
      </w:r>
    </w:p>
    <w:p w:rsidR="006C4438" w:rsidRPr="00667841" w:rsidRDefault="006C4438" w:rsidP="00911518">
      <w:pPr>
        <w:pStyle w:val="a3"/>
        <w:spacing w:before="0" w:beforeAutospacing="0" w:after="0" w:afterAutospacing="0"/>
        <w:ind w:firstLine="708"/>
        <w:jc w:val="both"/>
      </w:pPr>
      <w:r w:rsidRPr="00667841">
        <w:t>В своей повседневной жизни не пренебрегайте следующими советами:</w:t>
      </w:r>
    </w:p>
    <w:p w:rsidR="006C4438" w:rsidRPr="00667841" w:rsidRDefault="006C4438" w:rsidP="00F36D6C">
      <w:pPr>
        <w:pStyle w:val="a3"/>
        <w:spacing w:before="0" w:beforeAutospacing="0" w:after="0" w:afterAutospacing="0"/>
        <w:jc w:val="both"/>
      </w:pPr>
      <w:r w:rsidRPr="00667841">
        <w:t>• Если в вашу квартиру заходят посторонние (работники коммунальных служб, мастера по ремонту бытовых приборов, различных общественных организаций и т.п.) ограничьте их маршрут движения, примите меры сопровождения в помещении. Не оставляйте на видных местах ключи от квартиры, гаража, документы, деньги;</w:t>
      </w:r>
    </w:p>
    <w:p w:rsidR="006C4438" w:rsidRPr="00667841" w:rsidRDefault="006C4438" w:rsidP="00F36D6C">
      <w:pPr>
        <w:pStyle w:val="a3"/>
        <w:spacing w:before="0" w:beforeAutospacing="0" w:after="0" w:afterAutospacing="0"/>
        <w:jc w:val="both"/>
      </w:pPr>
      <w:r w:rsidRPr="00667841">
        <w:t>• Следите за высотой деревьев у Ваших окон, для исключения проникновения в помещение по ветвям;</w:t>
      </w:r>
    </w:p>
    <w:p w:rsidR="006C4438" w:rsidRPr="00667841" w:rsidRDefault="006C4438" w:rsidP="00F36D6C">
      <w:pPr>
        <w:pStyle w:val="a3"/>
        <w:spacing w:before="0" w:beforeAutospacing="0" w:after="0" w:afterAutospacing="0"/>
        <w:jc w:val="both"/>
      </w:pPr>
      <w:r w:rsidRPr="00667841">
        <w:t>• Зашторивайте окна, чтобы посторонние не могли рассмотреть обстановку в квартире;</w:t>
      </w:r>
    </w:p>
    <w:p w:rsidR="006C4438" w:rsidRPr="00667841" w:rsidRDefault="006C4438" w:rsidP="00F36D6C">
      <w:pPr>
        <w:pStyle w:val="a3"/>
        <w:spacing w:before="0" w:beforeAutospacing="0" w:after="0" w:afterAutospacing="0"/>
        <w:jc w:val="both"/>
      </w:pPr>
      <w:r w:rsidRPr="00667841">
        <w:t>• Составьте список номеров ценных бумаг, дорогостоящих вещей, хранящихся дома, при отсутствии номеров можно самостоятельно поставить метку. Это позволит, в случае кражи, быстрее вернуть похищенное и отыскать преступников;</w:t>
      </w:r>
    </w:p>
    <w:p w:rsidR="006C4438" w:rsidRPr="00667841" w:rsidRDefault="006C4438" w:rsidP="00F36D6C">
      <w:pPr>
        <w:pStyle w:val="a3"/>
        <w:spacing w:before="0" w:beforeAutospacing="0" w:after="0" w:afterAutospacing="0"/>
        <w:jc w:val="both"/>
      </w:pPr>
      <w:r w:rsidRPr="00667841">
        <w:t>• Эффективной формой защиты от проникновения посторонних является содержание собаки;</w:t>
      </w:r>
    </w:p>
    <w:p w:rsidR="006C4438" w:rsidRPr="00667841" w:rsidRDefault="006C4438" w:rsidP="00F36D6C">
      <w:pPr>
        <w:pStyle w:val="a3"/>
        <w:spacing w:before="0" w:beforeAutospacing="0" w:after="0" w:afterAutospacing="0"/>
        <w:jc w:val="both"/>
      </w:pPr>
      <w:r w:rsidRPr="00667841">
        <w:t xml:space="preserve">• Рекомендуем Вам оборудовать квартиру, коттедж и иное место хранения с личной собственностью (гараж, садовый домик) автономной сигнализацией, которая при проникновении </w:t>
      </w:r>
      <w:r w:rsidRPr="00667841">
        <w:lastRenderedPageBreak/>
        <w:t>«злоумышленников» подает звуковой сигнал или заключить договор на централизованную охрану помещения.</w:t>
      </w:r>
    </w:p>
    <w:p w:rsidR="006C4438" w:rsidRPr="00667841" w:rsidRDefault="006C4438" w:rsidP="00F36D6C">
      <w:pPr>
        <w:pStyle w:val="a3"/>
        <w:spacing w:before="0" w:beforeAutospacing="0" w:after="0" w:afterAutospacing="0"/>
        <w:jc w:val="both"/>
      </w:pPr>
      <w:r w:rsidRPr="00667841">
        <w:t xml:space="preserve"> • На виду у Вас должен быть телефон участкового инспектора полиции</w:t>
      </w:r>
    </w:p>
    <w:p w:rsidR="006C4438" w:rsidRPr="00667841" w:rsidRDefault="006C4438" w:rsidP="00F36D6C">
      <w:pPr>
        <w:pStyle w:val="a3"/>
        <w:spacing w:before="0" w:beforeAutospacing="0" w:after="0" w:afterAutospacing="0"/>
        <w:jc w:val="both"/>
      </w:pPr>
    </w:p>
    <w:p w:rsidR="006C4438" w:rsidRPr="00667841" w:rsidRDefault="006C4438" w:rsidP="00F36D6C">
      <w:pPr>
        <w:pStyle w:val="a3"/>
        <w:spacing w:before="0" w:beforeAutospacing="0" w:after="0" w:afterAutospacing="0"/>
        <w:jc w:val="both"/>
      </w:pPr>
      <w:r w:rsidRPr="00667841">
        <w:rPr>
          <w:b/>
          <w:bCs/>
        </w:rPr>
        <w:t>Во избежание грабежей и разбойных нападений:</w:t>
      </w:r>
    </w:p>
    <w:p w:rsidR="006C4438" w:rsidRPr="00667841" w:rsidRDefault="006C4438" w:rsidP="00012CB5">
      <w:pPr>
        <w:pStyle w:val="a3"/>
        <w:spacing w:before="0" w:beforeAutospacing="0" w:after="0" w:afterAutospacing="0"/>
        <w:ind w:firstLine="708"/>
        <w:jc w:val="both"/>
      </w:pPr>
      <w:r w:rsidRPr="00667841">
        <w:t xml:space="preserve">Не открывайте дверь незнакомым людям или случайным знакомым. </w:t>
      </w:r>
      <w:proofErr w:type="gramStart"/>
      <w:r w:rsidRPr="00667841">
        <w:t>Если они представляются сотрудниками различных служб либо должностными лицами, потребуйте у них документ, удостоверяющий их личность, а в сомнительных случаях, позвоните в организацию, которую они представляют или попросите зайти позже, если Вы чего- то опасаетесь, когда одни дома;</w:t>
      </w:r>
      <w:proofErr w:type="gramEnd"/>
    </w:p>
    <w:p w:rsidR="006C4438" w:rsidRPr="00667841" w:rsidRDefault="006C4438" w:rsidP="00F36D6C">
      <w:pPr>
        <w:pStyle w:val="a3"/>
        <w:spacing w:before="0" w:beforeAutospacing="0" w:after="0" w:afterAutospacing="0"/>
        <w:jc w:val="both"/>
      </w:pPr>
      <w:r w:rsidRPr="00667841">
        <w:t>• Никогда не говорите «незнакомцам» что Вы один дома и не открывайте дверей посторонним лицам;</w:t>
      </w:r>
    </w:p>
    <w:p w:rsidR="006C4438" w:rsidRPr="00667841" w:rsidRDefault="006C4438" w:rsidP="00F36D6C">
      <w:pPr>
        <w:pStyle w:val="a3"/>
        <w:spacing w:before="0" w:beforeAutospacing="0" w:after="0" w:afterAutospacing="0"/>
        <w:jc w:val="both"/>
      </w:pPr>
      <w:r w:rsidRPr="00667841">
        <w:t xml:space="preserve">• Если </w:t>
      </w:r>
      <w:proofErr w:type="gramStart"/>
      <w:r w:rsidRPr="00667841">
        <w:t>находясь дома Вы заметите, что</w:t>
      </w:r>
      <w:proofErr w:type="gramEnd"/>
      <w:r w:rsidRPr="00667841">
        <w:t xml:space="preserve"> кто-то пытается открыть дверь ключом или взламывает ее, постарайтесь блокировать дверь и вызвать полицию по «</w:t>
      </w:r>
      <w:r w:rsidR="007F4B96">
        <w:t>1</w:t>
      </w:r>
      <w:r w:rsidRPr="00667841">
        <w:t>02», а при отсутствии телефона не стесняйтесь звать на помощь в окно, постарайтесь привлечь внимание стуком в пол, потолок, стены или батареи отопления;</w:t>
      </w:r>
    </w:p>
    <w:p w:rsidR="006C4438" w:rsidRPr="00667841" w:rsidRDefault="006C4438" w:rsidP="00F36D6C">
      <w:pPr>
        <w:pStyle w:val="a3"/>
        <w:spacing w:before="0" w:beforeAutospacing="0" w:after="0" w:afterAutospacing="0"/>
        <w:jc w:val="both"/>
      </w:pPr>
      <w:r w:rsidRPr="00667841">
        <w:t>• В случае, когда Вы открываете дверь и обнаруживаете постороннего, необходимо не входя в помещение быстро закрыть дверь на ключ, оставить его в замке, вызвать полицию, оповестить соседей и вести наблюдение за квартирой, не подвергая свою жизнь опасности;</w:t>
      </w:r>
    </w:p>
    <w:p w:rsidR="006C4438" w:rsidRPr="00667841" w:rsidRDefault="006C4438" w:rsidP="00F36D6C">
      <w:pPr>
        <w:pStyle w:val="a3"/>
        <w:spacing w:before="0" w:beforeAutospacing="0" w:after="0" w:afterAutospacing="0"/>
        <w:jc w:val="both"/>
      </w:pPr>
      <w:r w:rsidRPr="00667841">
        <w:t>• Если Вы заметили в квартире следы пребывания посторонних, то, не входя в нее, вызовите полицию, ничего не трогая;</w:t>
      </w:r>
    </w:p>
    <w:p w:rsidR="006C4438" w:rsidRPr="00667841" w:rsidRDefault="006C4438" w:rsidP="00F36D6C">
      <w:pPr>
        <w:pStyle w:val="a3"/>
        <w:spacing w:before="0" w:beforeAutospacing="0" w:after="0" w:afterAutospacing="0"/>
        <w:jc w:val="both"/>
      </w:pPr>
      <w:r w:rsidRPr="00667841">
        <w:t>• Старайтесь установить хорошие отношения с соседями в доме, договоритесь с ними о взаимном наблюдении за квартирами, обменяйтесь телефонами;</w:t>
      </w:r>
    </w:p>
    <w:p w:rsidR="006C4438" w:rsidRPr="00667841" w:rsidRDefault="006C4438" w:rsidP="00F36D6C">
      <w:pPr>
        <w:pStyle w:val="a3"/>
        <w:spacing w:before="0" w:beforeAutospacing="0" w:after="0" w:afterAutospacing="0"/>
        <w:jc w:val="both"/>
      </w:pPr>
      <w:r w:rsidRPr="00667841">
        <w:t xml:space="preserve">• Учитывая, что жильцы Вашего подъезда заинтересованы в сохранности имущества и своей безопасности, коллективно решите вопрос приобретения и установки в подъезде </w:t>
      </w:r>
      <w:proofErr w:type="spellStart"/>
      <w:r w:rsidRPr="00667841">
        <w:t>аудиодомофонов</w:t>
      </w:r>
      <w:proofErr w:type="spellEnd"/>
      <w:r w:rsidRPr="00667841">
        <w:t xml:space="preserve">, </w:t>
      </w:r>
      <w:proofErr w:type="spellStart"/>
      <w:r w:rsidRPr="00667841">
        <w:t>переговорно</w:t>
      </w:r>
      <w:proofErr w:type="spellEnd"/>
      <w:r w:rsidRPr="00667841">
        <w:t xml:space="preserve"> - замочного устройства или кодового замка. В этом случае ограничивается доступ, посторонних лиц в подъезд, а приходящие к вам могут позвонить в Вашу квартиру с улицы и представиться по переговорному устройству, после чего нажатием кнопки из квартиры открывается дверь подъезда. В настоящее время выпускаются видеодомофоны, </w:t>
      </w:r>
      <w:proofErr w:type="gramStart"/>
      <w:r w:rsidRPr="00667841">
        <w:t>оснащенный</w:t>
      </w:r>
      <w:proofErr w:type="gramEnd"/>
      <w:r w:rsidRPr="00667841">
        <w:t xml:space="preserve"> видеокамерой и монитором для наблюдения за обстановкой на лестничной клетке и площадке у дверей квартиры.</w:t>
      </w:r>
    </w:p>
    <w:p w:rsidR="006C4438" w:rsidRPr="00667841" w:rsidRDefault="006C4438" w:rsidP="00D204FE">
      <w:pPr>
        <w:pStyle w:val="a3"/>
        <w:spacing w:before="0" w:beforeAutospacing="0" w:after="0" w:afterAutospacing="0"/>
        <w:ind w:firstLine="708"/>
        <w:jc w:val="both"/>
      </w:pPr>
      <w:r w:rsidRPr="00667841">
        <w:t>Как показывает практика, наиболее надежным способом защиты имущества и безопасности Вашего здоровья от преступных посягательств является охрана с помощью технических средств сигнализации.</w:t>
      </w:r>
    </w:p>
    <w:p w:rsidR="006C4438" w:rsidRPr="00667841" w:rsidRDefault="006C4438" w:rsidP="00F36D6C">
      <w:pPr>
        <w:pStyle w:val="a3"/>
        <w:spacing w:before="0" w:beforeAutospacing="0" w:after="0" w:afterAutospacing="0"/>
        <w:jc w:val="both"/>
      </w:pPr>
    </w:p>
    <w:p w:rsidR="006C4438" w:rsidRPr="00F16D8A" w:rsidRDefault="006C4438" w:rsidP="00F36D6C">
      <w:pPr>
        <w:pStyle w:val="a3"/>
        <w:spacing w:before="0" w:beforeAutospacing="0" w:after="0" w:afterAutospacing="0"/>
        <w:jc w:val="both"/>
        <w:rPr>
          <w:b/>
          <w:bCs/>
        </w:rPr>
      </w:pPr>
      <w:r w:rsidRPr="00667841">
        <w:rPr>
          <w:b/>
          <w:bCs/>
        </w:rPr>
        <w:t>Предупреждение краж, угонов автотранспортных средств.</w:t>
      </w:r>
    </w:p>
    <w:p w:rsidR="006C4438" w:rsidRPr="00667841" w:rsidRDefault="006C4438" w:rsidP="003C6899">
      <w:pPr>
        <w:pStyle w:val="a3"/>
        <w:spacing w:before="0" w:beforeAutospacing="0" w:after="0" w:afterAutospacing="0"/>
        <w:ind w:firstLine="708"/>
        <w:jc w:val="both"/>
      </w:pPr>
      <w:r w:rsidRPr="00667841">
        <w:t>В целях недопущения краж и угонов «владельцам» автотранспорта предлагается:</w:t>
      </w:r>
    </w:p>
    <w:p w:rsidR="006C4438" w:rsidRPr="00667841" w:rsidRDefault="006C4438" w:rsidP="003C6899">
      <w:pPr>
        <w:pStyle w:val="a3"/>
        <w:spacing w:before="0" w:beforeAutospacing="0" w:after="0" w:afterAutospacing="0"/>
        <w:jc w:val="both"/>
      </w:pPr>
      <w:proofErr w:type="gramStart"/>
      <w:r w:rsidRPr="00667841">
        <w:t>Побеспокойтесь</w:t>
      </w:r>
      <w:proofErr w:type="gramEnd"/>
      <w:r w:rsidRPr="00667841">
        <w:t xml:space="preserve"> прежде всего о гараже:</w:t>
      </w:r>
    </w:p>
    <w:p w:rsidR="006C4438" w:rsidRPr="00667841" w:rsidRDefault="006C4438" w:rsidP="00F36D6C">
      <w:pPr>
        <w:pStyle w:val="a3"/>
        <w:spacing w:before="0" w:beforeAutospacing="0" w:after="0" w:afterAutospacing="0"/>
        <w:jc w:val="both"/>
      </w:pPr>
      <w:r w:rsidRPr="00667841">
        <w:t xml:space="preserve">• Установите в нем охранно-пожарную, тревожную сигнализацию. </w:t>
      </w:r>
    </w:p>
    <w:p w:rsidR="006C4438" w:rsidRPr="00667841" w:rsidRDefault="006C4438" w:rsidP="00F36D6C">
      <w:pPr>
        <w:pStyle w:val="a3"/>
        <w:spacing w:before="0" w:beforeAutospacing="0" w:after="0" w:afterAutospacing="0"/>
        <w:jc w:val="both"/>
      </w:pPr>
      <w:r w:rsidRPr="00667841">
        <w:t>• Укрепите надежно и прочно стены гаража;</w:t>
      </w:r>
    </w:p>
    <w:p w:rsidR="006C4438" w:rsidRPr="00667841" w:rsidRDefault="006C4438" w:rsidP="00F36D6C">
      <w:pPr>
        <w:pStyle w:val="a3"/>
        <w:spacing w:before="0" w:beforeAutospacing="0" w:after="0" w:afterAutospacing="0"/>
        <w:jc w:val="both"/>
      </w:pPr>
      <w:r w:rsidRPr="00667841">
        <w:t>• Установите на ворота запорные устройства разного типа.</w:t>
      </w:r>
    </w:p>
    <w:p w:rsidR="006C4438" w:rsidRPr="00667841" w:rsidRDefault="006C4438" w:rsidP="00F36D6C">
      <w:pPr>
        <w:pStyle w:val="a3"/>
        <w:spacing w:before="0" w:beforeAutospacing="0" w:after="0" w:afterAutospacing="0"/>
        <w:jc w:val="both"/>
      </w:pPr>
      <w:r w:rsidRPr="00667841">
        <w:t>В автомобиле:</w:t>
      </w:r>
    </w:p>
    <w:p w:rsidR="006C4438" w:rsidRPr="00667841" w:rsidRDefault="006C4438" w:rsidP="00F36D6C">
      <w:pPr>
        <w:pStyle w:val="a3"/>
        <w:spacing w:before="0" w:beforeAutospacing="0" w:after="0" w:afterAutospacing="0"/>
        <w:jc w:val="both"/>
      </w:pPr>
      <w:r w:rsidRPr="00667841">
        <w:t xml:space="preserve">• Промаркируйте стекла, колеса и другие </w:t>
      </w:r>
      <w:proofErr w:type="gramStart"/>
      <w:r w:rsidRPr="00667841">
        <w:t>легко съемные</w:t>
      </w:r>
      <w:proofErr w:type="gramEnd"/>
      <w:r w:rsidRPr="00667841">
        <w:t xml:space="preserve"> детали;</w:t>
      </w:r>
    </w:p>
    <w:p w:rsidR="006C4438" w:rsidRPr="00667841" w:rsidRDefault="006C4438" w:rsidP="00F36D6C">
      <w:pPr>
        <w:pStyle w:val="a3"/>
        <w:spacing w:before="0" w:beforeAutospacing="0" w:after="0" w:afterAutospacing="0"/>
        <w:jc w:val="both"/>
      </w:pPr>
      <w:r w:rsidRPr="00667841">
        <w:t>• Установите устройства, обладающие противоугонными и охранными функциями. При отсутствии возможности разместить, автотранспортное средство в гараже, их следует ставить на платных автостоянках. Если же приходится оставлять транспортное средство на улице, выполните следующие требования:</w:t>
      </w:r>
    </w:p>
    <w:p w:rsidR="006C4438" w:rsidRPr="00667841" w:rsidRDefault="006C4438" w:rsidP="00F36D6C">
      <w:pPr>
        <w:pStyle w:val="a3"/>
        <w:spacing w:before="0" w:beforeAutospacing="0" w:after="0" w:afterAutospacing="0"/>
        <w:jc w:val="both"/>
      </w:pPr>
      <w:r w:rsidRPr="00667841">
        <w:t>• Выбирайте для парковки освещенное место;</w:t>
      </w:r>
    </w:p>
    <w:p w:rsidR="006C4438" w:rsidRPr="00667841" w:rsidRDefault="006C4438" w:rsidP="00F36D6C">
      <w:pPr>
        <w:pStyle w:val="a3"/>
        <w:spacing w:before="0" w:beforeAutospacing="0" w:after="0" w:afterAutospacing="0"/>
        <w:jc w:val="both"/>
      </w:pPr>
      <w:r w:rsidRPr="00667841">
        <w:t>• Включите противоугонную сигнализацию или отключите аккумулятор;</w:t>
      </w:r>
    </w:p>
    <w:p w:rsidR="006C4438" w:rsidRPr="00667841" w:rsidRDefault="006C4438" w:rsidP="00F36D6C">
      <w:pPr>
        <w:pStyle w:val="a3"/>
        <w:spacing w:before="0" w:beforeAutospacing="0" w:after="0" w:afterAutospacing="0"/>
        <w:jc w:val="both"/>
      </w:pPr>
      <w:r w:rsidRPr="00667841">
        <w:t>• Не оставляйте в салоне автомобиля ценные вещи и документы.</w:t>
      </w:r>
    </w:p>
    <w:p w:rsidR="006C4438" w:rsidRPr="00667841" w:rsidRDefault="006C4438" w:rsidP="00F36D6C">
      <w:pPr>
        <w:pStyle w:val="a3"/>
        <w:spacing w:before="0" w:beforeAutospacing="0" w:after="0" w:afterAutospacing="0"/>
        <w:jc w:val="both"/>
      </w:pPr>
      <w:r w:rsidRPr="00667841">
        <w:t>Главное - не будьте беспечны!</w:t>
      </w:r>
    </w:p>
    <w:p w:rsidR="006C4438" w:rsidRPr="00667841" w:rsidRDefault="006C4438" w:rsidP="00F36D6C">
      <w:pPr>
        <w:pStyle w:val="a3"/>
        <w:spacing w:before="0" w:beforeAutospacing="0" w:after="0" w:afterAutospacing="0"/>
        <w:jc w:val="both"/>
      </w:pPr>
    </w:p>
    <w:p w:rsidR="006C4438" w:rsidRPr="00F56D61" w:rsidRDefault="006C4438" w:rsidP="00F56D61">
      <w:pPr>
        <w:pStyle w:val="a3"/>
        <w:spacing w:before="0" w:beforeAutospacing="0" w:after="0" w:afterAutospacing="0"/>
        <w:ind w:firstLine="708"/>
        <w:jc w:val="both"/>
        <w:rPr>
          <w:b/>
          <w:bCs/>
        </w:rPr>
      </w:pPr>
      <w:r w:rsidRPr="00667841">
        <w:rPr>
          <w:b/>
          <w:bCs/>
        </w:rPr>
        <w:t>Предупреждение и профилактика краж сотовых телефонов.</w:t>
      </w:r>
    </w:p>
    <w:p w:rsidR="006C4438" w:rsidRPr="00667841" w:rsidRDefault="006C4438" w:rsidP="00393C3F">
      <w:pPr>
        <w:pStyle w:val="a3"/>
        <w:spacing w:before="0" w:beforeAutospacing="0" w:after="0" w:afterAutospacing="0"/>
        <w:ind w:firstLine="708"/>
        <w:jc w:val="both"/>
      </w:pPr>
      <w:r w:rsidRPr="00667841">
        <w:t xml:space="preserve">Лидирующее место среди правонарушений занимают кражи сотовых телефонов, которые, как правило, совершаются в местах массового скопления людей, зачастую - в общественном </w:t>
      </w:r>
      <w:r w:rsidRPr="00667841">
        <w:lastRenderedPageBreak/>
        <w:t xml:space="preserve">транспорте, в основном в час пик, у подвыпивших и задремавших пассажиров, в крупных магазинах и супермаркетах. </w:t>
      </w:r>
    </w:p>
    <w:p w:rsidR="006C4438" w:rsidRPr="00667841" w:rsidRDefault="006C4438" w:rsidP="00031BEA">
      <w:pPr>
        <w:pStyle w:val="a3"/>
        <w:spacing w:before="0" w:beforeAutospacing="0" w:after="0" w:afterAutospacing="0"/>
        <w:ind w:firstLine="708"/>
        <w:jc w:val="both"/>
      </w:pPr>
      <w:r w:rsidRPr="00667841">
        <w:t>Нередко кражи совершаются группой лиц. В то время как один отвлекает жертву, другой ловко «уводит» у ничего не подозревающего гражданина мобильник. Раскрыть кражу телефона удается реже всего, так как воры действуют настолько умело, что потерпевший обнаруживает отсутствие телефона лишь спустя время и не может четко описать ни место и время совершения преступления, ни внешность подозреваемого.</w:t>
      </w:r>
    </w:p>
    <w:p w:rsidR="006C4438" w:rsidRPr="00667841" w:rsidRDefault="006C4438" w:rsidP="00031BEA">
      <w:pPr>
        <w:pStyle w:val="a3"/>
        <w:spacing w:before="0" w:beforeAutospacing="0" w:after="0" w:afterAutospacing="0"/>
        <w:ind w:firstLine="708"/>
        <w:jc w:val="both"/>
      </w:pPr>
      <w:r w:rsidRPr="00667841">
        <w:t>Не редки случаи, когда преступник завладевает мобильным телефоном в результате разбойного нападения, грабежа, действуя, как правило, внезапно – сзади или из засады. Чтобы подойти к потерпевшему, не вызвав подозрений, преступник просит показать дорогу, задает отвлекающие вопросы, просит позвонить по телефону. В ходе завязавшейся беседы он совершает нападение либо, получив телефон для совершения звонка путем обмана или злоупотребления доверием, скрывается.</w:t>
      </w:r>
    </w:p>
    <w:p w:rsidR="006C4438" w:rsidRPr="00667841" w:rsidRDefault="006C4438" w:rsidP="00031BEA">
      <w:pPr>
        <w:pStyle w:val="a3"/>
        <w:spacing w:before="0" w:beforeAutospacing="0" w:after="0" w:afterAutospacing="0"/>
        <w:ind w:firstLine="708"/>
        <w:jc w:val="both"/>
      </w:pPr>
      <w:r w:rsidRPr="00667841">
        <w:t>Как правило, данная категория правонарушений совершается лицами, страдающими от наркотической зависимости, несовершеннолетними подростками, лицами, не имеющими источников постоянного дохода, приезжими.</w:t>
      </w:r>
    </w:p>
    <w:p w:rsidR="006C4438" w:rsidRPr="00667841" w:rsidRDefault="006C4438" w:rsidP="0032721F">
      <w:pPr>
        <w:pStyle w:val="a3"/>
        <w:spacing w:before="0" w:beforeAutospacing="0" w:after="0" w:afterAutospacing="0"/>
        <w:ind w:firstLine="708"/>
        <w:jc w:val="both"/>
      </w:pPr>
      <w:r w:rsidRPr="00667841">
        <w:t>Вот несколько советов, которые, мы надеемся, помогут избежать неприятностей, сохранить имущество:</w:t>
      </w:r>
    </w:p>
    <w:p w:rsidR="006C4438" w:rsidRPr="00667841" w:rsidRDefault="006C4438" w:rsidP="0032721F">
      <w:pPr>
        <w:pStyle w:val="a3"/>
        <w:spacing w:before="0" w:beforeAutospacing="0" w:after="0" w:afterAutospacing="0"/>
        <w:ind w:firstLine="708"/>
        <w:jc w:val="both"/>
      </w:pPr>
      <w:r w:rsidRPr="00667841">
        <w:t xml:space="preserve">В большинстве моделей сотовых телефонов существует функция «Безопасность», посредством которой возможно настроить телефон таким образом, что при смене SIM-карты на вашем телефоне, в случае его кражи, вашим близким (родственникам, друзьям) поступит SMS-сообщение о смене SIM-карты. </w:t>
      </w:r>
    </w:p>
    <w:p w:rsidR="006C4438" w:rsidRPr="00667841" w:rsidRDefault="006C4438" w:rsidP="0032721F">
      <w:pPr>
        <w:pStyle w:val="a3"/>
        <w:spacing w:before="0" w:beforeAutospacing="0" w:after="0" w:afterAutospacing="0"/>
        <w:ind w:firstLine="708"/>
        <w:jc w:val="both"/>
      </w:pPr>
      <w:r w:rsidRPr="00667841">
        <w:t>Обязательно воспользуйтесь этой функцией и настройте телефон самостоятельно или с помощью продавца-консультанта. В дальнейшем, при получении подобного SMS, вам останется обратиться в отдел полиции и передать сведения о номере абонента, который воспользовался вашим телефоном.</w:t>
      </w:r>
    </w:p>
    <w:p w:rsidR="006C4438" w:rsidRPr="00667841" w:rsidRDefault="006C4438" w:rsidP="0032721F">
      <w:pPr>
        <w:pStyle w:val="a3"/>
        <w:spacing w:before="0" w:beforeAutospacing="0" w:after="0" w:afterAutospacing="0"/>
        <w:ind w:firstLine="708"/>
        <w:jc w:val="both"/>
      </w:pPr>
      <w:r w:rsidRPr="00667841">
        <w:t>Не оставляйте телефон без присмотра в общественных местах (кафе, барах, ресторанах, магазинах), не держите его на виду, лучше положите во внутренний карман одежды. При ношении аппарата в сумке рекомендуется пристегнуть его на цепочку к ремешку или застежке, например, при помощи небольшого карабина.</w:t>
      </w:r>
    </w:p>
    <w:p w:rsidR="006C4438" w:rsidRPr="00667841" w:rsidRDefault="006C4438" w:rsidP="0032721F">
      <w:pPr>
        <w:pStyle w:val="a3"/>
        <w:spacing w:before="0" w:beforeAutospacing="0" w:after="0" w:afterAutospacing="0"/>
        <w:ind w:firstLine="708"/>
        <w:jc w:val="both"/>
      </w:pPr>
      <w:r w:rsidRPr="00667841">
        <w:t xml:space="preserve">Чтобы не привлекать внимание преступников, в темное время суток переключайте мобильный телефон на виброзвонок, отключайте яркие световые эффекты. Пользуйтесь устройствами </w:t>
      </w:r>
      <w:proofErr w:type="spellStart"/>
      <w:r w:rsidRPr="00667841">
        <w:t>hands-free</w:t>
      </w:r>
      <w:proofErr w:type="spellEnd"/>
      <w:r w:rsidRPr="00667841">
        <w:t>.</w:t>
      </w:r>
    </w:p>
    <w:p w:rsidR="006C4438" w:rsidRPr="00667841" w:rsidRDefault="006C4438" w:rsidP="0032721F">
      <w:pPr>
        <w:pStyle w:val="a3"/>
        <w:spacing w:before="0" w:beforeAutospacing="0" w:after="0" w:afterAutospacing="0"/>
        <w:ind w:firstLine="708"/>
        <w:jc w:val="both"/>
      </w:pPr>
      <w:r w:rsidRPr="00667841">
        <w:t>Ни под каким предлогом не передавайте свой телефон незнакомым людям на просьбы одолжить аппарат «на секундочку позвонить», отвечайте вежливым отказом, например «села батарея» или «на счету нет денег».</w:t>
      </w:r>
    </w:p>
    <w:p w:rsidR="006C4438" w:rsidRPr="00667841" w:rsidRDefault="006C4438" w:rsidP="0032721F">
      <w:pPr>
        <w:pStyle w:val="a3"/>
        <w:spacing w:before="0" w:beforeAutospacing="0" w:after="0" w:afterAutospacing="0"/>
        <w:ind w:firstLine="708"/>
        <w:jc w:val="both"/>
      </w:pPr>
      <w:r w:rsidRPr="00667841">
        <w:t>Если вы все-таки стали жертвой такого рода преступлений, не стоит оказывать преступнику активное сопротивление, если он физически сильнее или вооружен. Постарайтесь запомнить его внешность, особые приметы, направление, в котором он скрылся. Незамедлительно сообщите о происшествии по телефону «</w:t>
      </w:r>
      <w:r w:rsidR="00955940">
        <w:t>1</w:t>
      </w:r>
      <w:r w:rsidRPr="00667841">
        <w:t>02», либо в ближайший отдел полиции, так как практика показывает, что своевременное обращение в органы правопорядка помогает раскрывать подобные преступления «по горячим следам». Если преступление произошло в общественном месте, необходимо привлечь к себе максимум внимания со стороны окружающих, которые могли бы оказать помощь в своевременном задержании преступника.</w:t>
      </w:r>
    </w:p>
    <w:p w:rsidR="006C4438" w:rsidRPr="00667841" w:rsidRDefault="006C4438" w:rsidP="00F36D6C">
      <w:pPr>
        <w:pStyle w:val="a3"/>
        <w:spacing w:before="0" w:beforeAutospacing="0" w:after="0" w:afterAutospacing="0"/>
        <w:jc w:val="both"/>
      </w:pPr>
    </w:p>
    <w:p w:rsidR="006C4438" w:rsidRPr="00667841" w:rsidRDefault="006C4438" w:rsidP="00F36D6C">
      <w:pPr>
        <w:pStyle w:val="a3"/>
        <w:spacing w:before="0" w:beforeAutospacing="0" w:after="0" w:afterAutospacing="0"/>
        <w:jc w:val="both"/>
      </w:pPr>
      <w:r w:rsidRPr="00667841">
        <w:rPr>
          <w:b/>
          <w:bCs/>
        </w:rPr>
        <w:t>ПАМЯТКА</w:t>
      </w:r>
    </w:p>
    <w:p w:rsidR="006C4438" w:rsidRPr="002B2882" w:rsidRDefault="006C4438" w:rsidP="00F36D6C">
      <w:pPr>
        <w:pStyle w:val="a3"/>
        <w:spacing w:before="0" w:beforeAutospacing="0" w:after="0" w:afterAutospacing="0"/>
        <w:jc w:val="both"/>
        <w:rPr>
          <w:b/>
          <w:bCs/>
        </w:rPr>
      </w:pPr>
      <w:r w:rsidRPr="00667841">
        <w:rPr>
          <w:b/>
          <w:bCs/>
        </w:rPr>
        <w:t>ПО ПРЕДУПРЕЖДЕНИЮ КРАЖ, ГРАБЕЖЕЙ, ЛИЧНОЙ БЕЗОПАСНОСТИ И СОХРАННОСТИ ЛИЧНОГО ИМУЩЕСТВА НЕСОВЕРШЕННОЛЕТНИХ</w:t>
      </w:r>
    </w:p>
    <w:p w:rsidR="006C4438" w:rsidRPr="00667841" w:rsidRDefault="006C4438" w:rsidP="00B71790">
      <w:pPr>
        <w:pStyle w:val="a3"/>
        <w:spacing w:before="0" w:beforeAutospacing="0" w:after="0" w:afterAutospacing="0"/>
        <w:ind w:firstLine="708"/>
        <w:jc w:val="both"/>
      </w:pPr>
      <w:r w:rsidRPr="00667841">
        <w:t xml:space="preserve">В настоящие дни основным предметом преступных посягательств является сотовый телефон. Предмет, который можно без труда отобрать и без труда продать. Зачастую родители, покупая ребенку дорогую вещь, не объясняют правила безопасности. Случаи, когда ребенок сам отдает телефон знакомым или вообще незнакомым людям, занимают второе место после краж и грабежей. Нередко подростки, сами того не желая, становятся объектом преступления со стороны взрослого населения. В силу своей незащищенности, молодое поколение страдает от рук людей с большим жизненным опытом. Родители не забывайте, что купив сотовый телефон своему ребенку, </w:t>
      </w:r>
      <w:r w:rsidRPr="00667841">
        <w:lastRenderedPageBreak/>
        <w:t>проявив заботу и беспокойство о нем, может произойти наоборот - Ваш ребенок станет объектом преступления с тяжелыми последствиями.</w:t>
      </w:r>
    </w:p>
    <w:p w:rsidR="006C4438" w:rsidRPr="00667841" w:rsidRDefault="006C4438" w:rsidP="00B71790">
      <w:pPr>
        <w:pStyle w:val="a3"/>
        <w:spacing w:before="0" w:beforeAutospacing="0" w:after="0" w:afterAutospacing="0"/>
        <w:ind w:firstLine="708"/>
        <w:jc w:val="both"/>
      </w:pPr>
      <w:proofErr w:type="gramStart"/>
      <w:r w:rsidRPr="00667841">
        <w:t>Во избежание подобных ситуаций, хотелось бы еще раз напомнить родителям и детям правила безопасности пользования сотовыми телефонами в общественных и людных места:</w:t>
      </w:r>
      <w:proofErr w:type="gramEnd"/>
    </w:p>
    <w:p w:rsidR="006C4438" w:rsidRPr="00667841" w:rsidRDefault="006C4438" w:rsidP="00F36D6C">
      <w:pPr>
        <w:pStyle w:val="a3"/>
        <w:spacing w:before="0" w:beforeAutospacing="0" w:after="0" w:afterAutospacing="0"/>
        <w:jc w:val="both"/>
      </w:pPr>
      <w:r w:rsidRPr="00667841">
        <w:t>-  в общественных местах, в малолюдных местах не надо демонстрировать имеющийся при себе сотовый телефон;</w:t>
      </w:r>
    </w:p>
    <w:p w:rsidR="006C4438" w:rsidRPr="00667841" w:rsidRDefault="006C4438" w:rsidP="00F36D6C">
      <w:pPr>
        <w:pStyle w:val="a3"/>
        <w:spacing w:before="0" w:beforeAutospacing="0" w:after="0" w:afterAutospacing="0"/>
        <w:jc w:val="both"/>
      </w:pPr>
      <w:r w:rsidRPr="00667841">
        <w:t>- подросткам-школьникам не оставлять без присмотра в доступных местах свои сотовые телефоны и другие дорогие вещи (в классах, раздевалках, спортзалах и т.д.);</w:t>
      </w:r>
    </w:p>
    <w:p w:rsidR="006C4438" w:rsidRPr="00667841" w:rsidRDefault="006C4438" w:rsidP="00F36D6C">
      <w:pPr>
        <w:pStyle w:val="a3"/>
        <w:spacing w:before="0" w:beforeAutospacing="0" w:after="0" w:afterAutospacing="0"/>
        <w:jc w:val="both"/>
      </w:pPr>
      <w:r w:rsidRPr="00667841">
        <w:t>-  не отдавайте в руки свои сотовые телефоны никому, даже одноклассникам;</w:t>
      </w:r>
    </w:p>
    <w:p w:rsidR="006C4438" w:rsidRPr="00667841" w:rsidRDefault="006C4438" w:rsidP="00F36D6C">
      <w:pPr>
        <w:pStyle w:val="a3"/>
        <w:spacing w:before="0" w:beforeAutospacing="0" w:after="0" w:afterAutospacing="0"/>
        <w:jc w:val="both"/>
      </w:pPr>
      <w:r w:rsidRPr="00667841">
        <w:t>-  родителям     необходимо     как    можно     чаще     проводить разъяснительные беседы с детьми по правилам безопасности пользования сотовыми телефонами в общественных и людных местах.</w:t>
      </w:r>
    </w:p>
    <w:p w:rsidR="006C4438" w:rsidRPr="00667841" w:rsidRDefault="006C4438" w:rsidP="00990677">
      <w:pPr>
        <w:pStyle w:val="a3"/>
        <w:spacing w:before="0" w:beforeAutospacing="0" w:after="0" w:afterAutospacing="0"/>
        <w:ind w:firstLine="708"/>
        <w:jc w:val="both"/>
      </w:pPr>
      <w:r w:rsidRPr="00667841">
        <w:t>В случае противоправных действий в отношении Вас либо Вашего ребенка, незамедлительно обратитесь по телефону «</w:t>
      </w:r>
      <w:r w:rsidR="007A38B7">
        <w:t>1</w:t>
      </w:r>
      <w:r w:rsidRPr="00667841">
        <w:t>02».</w:t>
      </w:r>
    </w:p>
    <w:p w:rsidR="006C4438" w:rsidRPr="00667841" w:rsidRDefault="006C4438" w:rsidP="00366C7D">
      <w:pPr>
        <w:pStyle w:val="a3"/>
        <w:spacing w:before="0" w:beforeAutospacing="0" w:after="0" w:afterAutospacing="0"/>
        <w:ind w:firstLine="708"/>
        <w:jc w:val="both"/>
      </w:pPr>
      <w:r w:rsidRPr="00667841">
        <w:t xml:space="preserve">Кроме этого, Вы можете обратиться в  ОМВД  России по </w:t>
      </w:r>
      <w:proofErr w:type="spellStart"/>
      <w:r w:rsidRPr="00667841">
        <w:t>Раздольненскому</w:t>
      </w:r>
      <w:proofErr w:type="spellEnd"/>
      <w:r w:rsidRPr="00667841">
        <w:t xml:space="preserve">  району.</w:t>
      </w:r>
    </w:p>
    <w:p w:rsidR="006C4438" w:rsidRDefault="006C4438" w:rsidP="00F36D6C">
      <w:pPr>
        <w:pStyle w:val="a3"/>
        <w:spacing w:before="0" w:beforeAutospacing="0" w:after="0" w:afterAutospacing="0"/>
        <w:jc w:val="both"/>
        <w:rPr>
          <w:b/>
          <w:i/>
        </w:rPr>
      </w:pPr>
    </w:p>
    <w:p w:rsidR="006C4438" w:rsidRPr="00667841" w:rsidRDefault="006C4438" w:rsidP="00F36D6C">
      <w:pPr>
        <w:pStyle w:val="a3"/>
        <w:spacing w:before="0" w:beforeAutospacing="0" w:after="0" w:afterAutospacing="0"/>
        <w:jc w:val="both"/>
        <w:rPr>
          <w:b/>
          <w:i/>
        </w:rPr>
      </w:pPr>
      <w:r w:rsidRPr="00667841">
        <w:rPr>
          <w:b/>
          <w:i/>
        </w:rPr>
        <w:t xml:space="preserve">Уголовная ответственность </w:t>
      </w:r>
    </w:p>
    <w:p w:rsidR="006C4438" w:rsidRPr="00667841" w:rsidRDefault="006C4438" w:rsidP="004D09E0">
      <w:pPr>
        <w:pStyle w:val="a3"/>
        <w:spacing w:before="0" w:beforeAutospacing="0" w:after="0" w:afterAutospacing="0"/>
        <w:ind w:firstLine="708"/>
        <w:jc w:val="both"/>
      </w:pPr>
      <w:r w:rsidRPr="00667841">
        <w:t xml:space="preserve">Уголовной ответственности подлежит лицо, достигшее ко времени совершения преступления шестнадцатилетнего возраста. Лица, достигшие ко времени совершения преступления четырнадцатилетнего возраста, подлежат уголовной </w:t>
      </w:r>
      <w:r>
        <w:t>ответственности за кражу (ст. 1</w:t>
      </w:r>
      <w:r w:rsidRPr="00CF338F">
        <w:t>5</w:t>
      </w:r>
      <w:r w:rsidRPr="00667841">
        <w:t>8), гра</w:t>
      </w:r>
      <w:r w:rsidR="007A38B7">
        <w:t>беж (ст. 161), разбой (ст. 162)</w:t>
      </w:r>
      <w:r w:rsidRPr="00667841">
        <w:t xml:space="preserve"> Уголовного  кодекса  Российской Федерации.</w:t>
      </w:r>
    </w:p>
    <w:p w:rsidR="006C4438" w:rsidRPr="0082658A" w:rsidRDefault="006C4438" w:rsidP="009B3A27">
      <w:pPr>
        <w:spacing w:after="0" w:line="240" w:lineRule="auto"/>
        <w:ind w:firstLine="709"/>
        <w:jc w:val="both"/>
        <w:rPr>
          <w:rFonts w:ascii="Times New Roman" w:hAnsi="Times New Roman"/>
          <w:sz w:val="24"/>
          <w:szCs w:val="24"/>
        </w:rPr>
      </w:pPr>
      <w:proofErr w:type="gramStart"/>
      <w:r w:rsidRPr="009B3A27">
        <w:rPr>
          <w:rFonts w:ascii="Times New Roman" w:hAnsi="Times New Roman"/>
          <w:sz w:val="24"/>
          <w:szCs w:val="24"/>
        </w:rPr>
        <w:t>Статья 158 Уголовного кодекса  РФ - Кража, т.е. тайное хищение чужого имущества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w:t>
      </w:r>
      <w:proofErr w:type="gramEnd"/>
      <w:r w:rsidRPr="009B3A27">
        <w:rPr>
          <w:rFonts w:ascii="Times New Roman" w:hAnsi="Times New Roman"/>
          <w:sz w:val="24"/>
          <w:szCs w:val="24"/>
        </w:rPr>
        <w:t xml:space="preserve"> принудительными работами на срок до двух лет, </w:t>
      </w:r>
      <w:r w:rsidRPr="0082658A">
        <w:rPr>
          <w:rFonts w:ascii="Times New Roman" w:hAnsi="Times New Roman"/>
          <w:sz w:val="24"/>
          <w:szCs w:val="24"/>
        </w:rPr>
        <w:t>либо арестом на срок до четырех месяцев, либо лишением свободы на срок до двух лет.</w:t>
      </w:r>
    </w:p>
    <w:p w:rsidR="006C4438" w:rsidRPr="0082658A" w:rsidRDefault="006C4438" w:rsidP="0082658A">
      <w:pPr>
        <w:spacing w:after="0" w:line="240" w:lineRule="auto"/>
        <w:ind w:firstLine="709"/>
        <w:jc w:val="both"/>
        <w:rPr>
          <w:rFonts w:ascii="Times New Roman" w:hAnsi="Times New Roman"/>
          <w:sz w:val="24"/>
          <w:szCs w:val="24"/>
        </w:rPr>
      </w:pPr>
      <w:proofErr w:type="gramStart"/>
      <w:r w:rsidRPr="0082658A">
        <w:rPr>
          <w:rFonts w:ascii="Times New Roman" w:hAnsi="Times New Roman"/>
          <w:sz w:val="24"/>
          <w:szCs w:val="24"/>
        </w:rPr>
        <w:t>Статья 159 Уголовного кодекса  РФ — Мошенничество, то есть хищение чужого имущества или приобретение права на чужое имущество путем обмана или злоупотребления доверием,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w:t>
      </w:r>
      <w:proofErr w:type="gramEnd"/>
      <w:r w:rsidRPr="0082658A">
        <w:rPr>
          <w:rFonts w:ascii="Times New Roman" w:hAnsi="Times New Roman"/>
          <w:sz w:val="24"/>
          <w:szCs w:val="24"/>
        </w:rPr>
        <w:t xml:space="preserve">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6C4438" w:rsidRPr="001D5733" w:rsidRDefault="006C4438" w:rsidP="001D5733">
      <w:pPr>
        <w:pStyle w:val="a3"/>
        <w:spacing w:before="0" w:beforeAutospacing="0" w:after="0" w:afterAutospacing="0"/>
        <w:ind w:firstLine="708"/>
        <w:jc w:val="both"/>
      </w:pPr>
      <w:r w:rsidRPr="00667841">
        <w:t xml:space="preserve">Статья 161 Уголовного кодекса  РФ - Грабеж, т.е. открытое хищение чужого имущества </w:t>
      </w:r>
      <w:proofErr w:type="gramStart"/>
      <w:r w:rsidRPr="00667841">
        <w:t>-н</w:t>
      </w:r>
      <w:proofErr w:type="gramEnd"/>
      <w:r w:rsidRPr="00667841">
        <w:t xml:space="preserve">аказывается </w:t>
      </w:r>
      <w:r>
        <w:t>обязательными работами на срок до четырехсот восьмидесяти часов, либо исправительными работами на срок до двух лет, либо ограничением свободы на срок от двух до четырех лет, либо принудительными работами на срок до четырех лет, либо арестом на срок до шести месяцев, либо лишением свободы на срок до четырех лет.</w:t>
      </w:r>
    </w:p>
    <w:p w:rsidR="006C4438" w:rsidRDefault="006C4438" w:rsidP="001D5733">
      <w:pPr>
        <w:pStyle w:val="a3"/>
        <w:spacing w:before="0" w:beforeAutospacing="0" w:after="0" w:afterAutospacing="0"/>
        <w:ind w:firstLine="708"/>
        <w:jc w:val="both"/>
      </w:pPr>
      <w:proofErr w:type="gramStart"/>
      <w:r w:rsidRPr="00667841">
        <w:t>Статья 162 Уголовного кодекса  РФ - Разбой, т.е. нападение в целях хищения чужого имущества, совершенное с применением насилия, опасного для жизни и здоровья, либо с угро</w:t>
      </w:r>
      <w:r>
        <w:t>зой применения такого насилия -</w:t>
      </w:r>
      <w:r w:rsidRPr="00A501A2">
        <w:t xml:space="preserve"> </w:t>
      </w:r>
      <w:r>
        <w:t>наказывается принудительными работами на срок до пяти лет либо лишением свободы на срок до восьми лет со штрафом в размере до пятисот тысяч рублей или в размере заработной платы или иного</w:t>
      </w:r>
      <w:proofErr w:type="gramEnd"/>
      <w:r>
        <w:t xml:space="preserve"> дохода осужденного за период до трех лет или без такового.</w:t>
      </w:r>
    </w:p>
    <w:p w:rsidR="006C4438" w:rsidRDefault="006C4438" w:rsidP="00F36D6C">
      <w:pPr>
        <w:spacing w:after="0" w:line="240" w:lineRule="auto"/>
        <w:jc w:val="both"/>
        <w:rPr>
          <w:rFonts w:ascii="Times New Roman" w:hAnsi="Times New Roman"/>
        </w:rPr>
      </w:pPr>
    </w:p>
    <w:sectPr w:rsidR="006C4438" w:rsidSect="00F36D6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B36"/>
    <w:rsid w:val="00011ADE"/>
    <w:rsid w:val="00012CB5"/>
    <w:rsid w:val="00031BEA"/>
    <w:rsid w:val="00040712"/>
    <w:rsid w:val="000554E8"/>
    <w:rsid w:val="00070F0B"/>
    <w:rsid w:val="000F04B9"/>
    <w:rsid w:val="00101B36"/>
    <w:rsid w:val="00117BC8"/>
    <w:rsid w:val="001D5733"/>
    <w:rsid w:val="002B2882"/>
    <w:rsid w:val="002E7D1F"/>
    <w:rsid w:val="0032721F"/>
    <w:rsid w:val="003550D4"/>
    <w:rsid w:val="00366C7D"/>
    <w:rsid w:val="00393C3F"/>
    <w:rsid w:val="003C0C15"/>
    <w:rsid w:val="003C6899"/>
    <w:rsid w:val="003E7C7B"/>
    <w:rsid w:val="004013DC"/>
    <w:rsid w:val="004234D5"/>
    <w:rsid w:val="0047200F"/>
    <w:rsid w:val="004D09E0"/>
    <w:rsid w:val="004F6707"/>
    <w:rsid w:val="00530CF0"/>
    <w:rsid w:val="00571244"/>
    <w:rsid w:val="005D41A8"/>
    <w:rsid w:val="00667841"/>
    <w:rsid w:val="006B4B74"/>
    <w:rsid w:val="006C4438"/>
    <w:rsid w:val="00740C73"/>
    <w:rsid w:val="007A38B7"/>
    <w:rsid w:val="007F4B96"/>
    <w:rsid w:val="00800913"/>
    <w:rsid w:val="0082658A"/>
    <w:rsid w:val="00887757"/>
    <w:rsid w:val="00897068"/>
    <w:rsid w:val="00911518"/>
    <w:rsid w:val="009273B3"/>
    <w:rsid w:val="00955940"/>
    <w:rsid w:val="0097000E"/>
    <w:rsid w:val="00972A2C"/>
    <w:rsid w:val="00990677"/>
    <w:rsid w:val="009B3A27"/>
    <w:rsid w:val="009D3740"/>
    <w:rsid w:val="009E4B8A"/>
    <w:rsid w:val="00A036F0"/>
    <w:rsid w:val="00A4701B"/>
    <w:rsid w:val="00A501A2"/>
    <w:rsid w:val="00B2670D"/>
    <w:rsid w:val="00B71790"/>
    <w:rsid w:val="00B71DF2"/>
    <w:rsid w:val="00CF338F"/>
    <w:rsid w:val="00CF54BF"/>
    <w:rsid w:val="00D017C8"/>
    <w:rsid w:val="00D204FE"/>
    <w:rsid w:val="00D370C6"/>
    <w:rsid w:val="00DD3103"/>
    <w:rsid w:val="00E94329"/>
    <w:rsid w:val="00EF77B0"/>
    <w:rsid w:val="00F16D8A"/>
    <w:rsid w:val="00F36D6C"/>
    <w:rsid w:val="00F56021"/>
    <w:rsid w:val="00F5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0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B71DF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89278">
      <w:marLeft w:val="0"/>
      <w:marRight w:val="0"/>
      <w:marTop w:val="0"/>
      <w:marBottom w:val="0"/>
      <w:divBdr>
        <w:top w:val="none" w:sz="0" w:space="0" w:color="auto"/>
        <w:left w:val="none" w:sz="0" w:space="0" w:color="auto"/>
        <w:bottom w:val="none" w:sz="0" w:space="0" w:color="auto"/>
        <w:right w:val="none" w:sz="0" w:space="0" w:color="auto"/>
      </w:divBdr>
      <w:divsChild>
        <w:div w:id="617489279">
          <w:marLeft w:val="0"/>
          <w:marRight w:val="0"/>
          <w:marTop w:val="0"/>
          <w:marBottom w:val="0"/>
          <w:divBdr>
            <w:top w:val="none" w:sz="0" w:space="0" w:color="auto"/>
            <w:left w:val="none" w:sz="0" w:space="0" w:color="auto"/>
            <w:bottom w:val="none" w:sz="0" w:space="0" w:color="auto"/>
            <w:right w:val="none" w:sz="0" w:space="0" w:color="auto"/>
          </w:divBdr>
        </w:div>
        <w:div w:id="61748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2107</Words>
  <Characters>12015</Characters>
  <Application>Microsoft Office Word</Application>
  <DocSecurity>0</DocSecurity>
  <Lines>100</Lines>
  <Paragraphs>28</Paragraphs>
  <ScaleCrop>false</ScaleCrop>
  <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Possovet</cp:lastModifiedBy>
  <cp:revision>67</cp:revision>
  <cp:lastPrinted>2016-10-05T12:43:00Z</cp:lastPrinted>
  <dcterms:created xsi:type="dcterms:W3CDTF">2016-10-02T20:53:00Z</dcterms:created>
  <dcterms:modified xsi:type="dcterms:W3CDTF">2021-09-03T12:35:00Z</dcterms:modified>
</cp:coreProperties>
</file>